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3344B8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3344B8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3344B8">
            <w:r>
              <w:t>Date</w:t>
            </w:r>
          </w:p>
        </w:tc>
        <w:tc>
          <w:tcPr>
            <w:tcW w:w="4508" w:type="dxa"/>
          </w:tcPr>
          <w:p w14:paraId="6C6AD7EB" w14:textId="1E8DBD1D" w:rsidR="004360B1" w:rsidRDefault="00926ADC">
            <w:r>
              <w:t>0</w:t>
            </w:r>
            <w:r w:rsidR="00BC46B5">
              <w:t>5</w:t>
            </w:r>
            <w:r w:rsidR="00BA3EB3">
              <w:t xml:space="preserve"> Ju</w:t>
            </w:r>
            <w:r>
              <w:t>ly</w:t>
            </w:r>
            <w:r w:rsidR="00BA3EB3">
              <w:t xml:space="preserve"> </w:t>
            </w:r>
            <w:r w:rsidR="00CD4BE3">
              <w:t>2025</w:t>
            </w:r>
          </w:p>
        </w:tc>
      </w:tr>
      <w:tr w:rsidR="004360B1" w14:paraId="7890E6B7" w14:textId="77777777" w:rsidTr="00BC46B5">
        <w:trPr>
          <w:trHeight w:val="207"/>
        </w:trPr>
        <w:tc>
          <w:tcPr>
            <w:tcW w:w="4508" w:type="dxa"/>
          </w:tcPr>
          <w:p w14:paraId="0C019381" w14:textId="77777777" w:rsidR="004360B1" w:rsidRDefault="003344B8">
            <w:r>
              <w:t>Team ID</w:t>
            </w:r>
          </w:p>
        </w:tc>
        <w:tc>
          <w:tcPr>
            <w:tcW w:w="4508" w:type="dxa"/>
          </w:tcPr>
          <w:p w14:paraId="3384612E" w14:textId="66B27703" w:rsidR="004360B1" w:rsidRDefault="00B12A43">
            <w:r w:rsidRPr="00B12A43">
              <w:t>LTVIP2025TMID3</w:t>
            </w:r>
            <w:r w:rsidR="00BC46B5">
              <w:t>5592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3344B8">
            <w:r>
              <w:t>Project Name</w:t>
            </w:r>
          </w:p>
        </w:tc>
        <w:tc>
          <w:tcPr>
            <w:tcW w:w="4508" w:type="dxa"/>
          </w:tcPr>
          <w:p w14:paraId="572A761C" w14:textId="77777777" w:rsidR="00926ADC" w:rsidRDefault="00926ADC" w:rsidP="00926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EduTutor AI: Personalized Learning With Generative AI And LMS Integration</w:t>
            </w:r>
          </w:p>
          <w:p w14:paraId="381D29FA" w14:textId="6E420317" w:rsidR="004360B1" w:rsidRDefault="004360B1"/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3344B8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3344B8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55C38981" w14:textId="77777777" w:rsidR="00926ADC" w:rsidRPr="00926ADC" w:rsidRDefault="00926ADC" w:rsidP="00926ADC">
      <w:pPr>
        <w:rPr>
          <w:bCs/>
          <w:u w:val="single"/>
          <w:lang w:val="en-IN"/>
        </w:rPr>
      </w:pPr>
      <w:r w:rsidRPr="00926ADC">
        <w:rPr>
          <w:rFonts w:ascii="Segoe UI Emoji" w:hAnsi="Segoe UI Emoji" w:cs="Segoe UI Emoji"/>
          <w:bCs/>
          <w:u w:val="single"/>
          <w:lang w:val="en-IN"/>
        </w:rPr>
        <w:t>💡</w:t>
      </w:r>
      <w:r w:rsidRPr="00926ADC">
        <w:rPr>
          <w:bCs/>
          <w:u w:val="single"/>
          <w:lang w:val="en-IN"/>
        </w:rPr>
        <w:t xml:space="preserve"> Problem – Solution Fit:</w:t>
      </w:r>
    </w:p>
    <w:p w14:paraId="03E96830" w14:textId="77777777" w:rsidR="003344B8" w:rsidRDefault="00926ADC" w:rsidP="003344B8">
      <w:pPr>
        <w:rPr>
          <w:bCs/>
          <w:lang w:val="en-IN"/>
        </w:rPr>
      </w:pPr>
      <w:r w:rsidRPr="00926ADC">
        <w:rPr>
          <w:bCs/>
          <w:lang w:val="en-IN"/>
        </w:rPr>
        <w:t>Traditional educational delivery struggles with limitations such as static content, manual grading, non-personalized instruction, and limited feedback loops. These barriers hinder learner engagement and overburden educators with repetitive tasks.</w:t>
      </w:r>
      <w:r w:rsidRPr="00926ADC">
        <w:rPr>
          <w:bCs/>
          <w:lang w:val="en-IN"/>
        </w:rPr>
        <w:br/>
        <w:t>Edututor Ai addresses this by integrating Generative AI into LMS platforms to personalize content creation, automate assessments, and provide real-time insights—turning generalized instruction into tailored, dynamic learning journeys that boost outcomes and reduce educator workload.</w:t>
      </w:r>
    </w:p>
    <w:p w14:paraId="28C62B2A" w14:textId="1396312E" w:rsidR="003344B8" w:rsidRPr="003344B8" w:rsidRDefault="003344B8" w:rsidP="003344B8">
      <w:pPr>
        <w:rPr>
          <w:bCs/>
          <w:u w:val="single"/>
          <w:lang w:val="en-IN"/>
        </w:rPr>
      </w:pPr>
      <w:r w:rsidRPr="003344B8">
        <w:rPr>
          <w:rFonts w:ascii="Segoe UI Emoji" w:hAnsi="Segoe UI Emoji" w:cs="Segoe UI Emoji"/>
          <w:bCs/>
          <w:u w:val="single"/>
          <w:lang w:val="en-IN"/>
        </w:rPr>
        <w:t>🎯</w:t>
      </w:r>
      <w:r w:rsidRPr="003344B8">
        <w:rPr>
          <w:bCs/>
          <w:u w:val="single"/>
          <w:lang w:val="en-IN"/>
        </w:rPr>
        <w:t xml:space="preserve"> Purpose:</w:t>
      </w:r>
    </w:p>
    <w:p w14:paraId="5572C419" w14:textId="77777777" w:rsidR="003344B8" w:rsidRPr="003344B8" w:rsidRDefault="003344B8" w:rsidP="003344B8">
      <w:pPr>
        <w:numPr>
          <w:ilvl w:val="0"/>
          <w:numId w:val="5"/>
        </w:numPr>
        <w:rPr>
          <w:bCs/>
          <w:lang w:val="en-IN"/>
        </w:rPr>
      </w:pPr>
      <w:r w:rsidRPr="003344B8">
        <w:rPr>
          <w:bCs/>
          <w:lang w:val="en-IN"/>
        </w:rPr>
        <w:t>Solve education delivery challenges by aligning AI automation with current LMS and instructional workflows.</w:t>
      </w:r>
    </w:p>
    <w:p w14:paraId="2ED9C4C1" w14:textId="77777777" w:rsidR="003344B8" w:rsidRPr="003344B8" w:rsidRDefault="003344B8" w:rsidP="003344B8">
      <w:pPr>
        <w:numPr>
          <w:ilvl w:val="0"/>
          <w:numId w:val="5"/>
        </w:numPr>
        <w:rPr>
          <w:bCs/>
          <w:lang w:val="en-IN"/>
        </w:rPr>
      </w:pPr>
      <w:r w:rsidRPr="003344B8">
        <w:rPr>
          <w:bCs/>
          <w:lang w:val="en-IN"/>
        </w:rPr>
        <w:t>Boost adoption by integrating with familiar tools like lesson PDFs, natural language prompts, and interactive modules.</w:t>
      </w:r>
    </w:p>
    <w:p w14:paraId="735DF980" w14:textId="77777777" w:rsidR="003344B8" w:rsidRPr="003344B8" w:rsidRDefault="003344B8" w:rsidP="003344B8">
      <w:pPr>
        <w:numPr>
          <w:ilvl w:val="0"/>
          <w:numId w:val="5"/>
        </w:numPr>
        <w:rPr>
          <w:bCs/>
          <w:lang w:val="en-IN"/>
        </w:rPr>
      </w:pPr>
      <w:r w:rsidRPr="003344B8">
        <w:rPr>
          <w:bCs/>
          <w:lang w:val="en-IN"/>
        </w:rPr>
        <w:t>Enhance learning outcomes with structured outputs like AI-generated quizzes, progress reports, and tailored lesson plans.</w:t>
      </w:r>
    </w:p>
    <w:p w14:paraId="77399816" w14:textId="77777777" w:rsidR="003344B8" w:rsidRPr="003344B8" w:rsidRDefault="003344B8" w:rsidP="003344B8">
      <w:pPr>
        <w:numPr>
          <w:ilvl w:val="0"/>
          <w:numId w:val="5"/>
        </w:numPr>
        <w:rPr>
          <w:bCs/>
          <w:lang w:val="en-IN"/>
        </w:rPr>
      </w:pPr>
      <w:r w:rsidRPr="003344B8">
        <w:rPr>
          <w:bCs/>
          <w:lang w:val="en-IN"/>
        </w:rPr>
        <w:t>Build trust by addressing educator pain points such as repetitive grading, static content, and lack of real-time insights.</w:t>
      </w:r>
    </w:p>
    <w:p w14:paraId="778C761B" w14:textId="77777777" w:rsidR="003344B8" w:rsidRPr="003344B8" w:rsidRDefault="003344B8" w:rsidP="003344B8">
      <w:pPr>
        <w:numPr>
          <w:ilvl w:val="0"/>
          <w:numId w:val="5"/>
        </w:numPr>
        <w:rPr>
          <w:bCs/>
          <w:lang w:val="en-IN"/>
        </w:rPr>
      </w:pPr>
      <w:r w:rsidRPr="003344B8">
        <w:rPr>
          <w:bCs/>
          <w:lang w:val="en-IN"/>
        </w:rPr>
        <w:t>Improve teaching strategies by learning from real-world learner data, engagement patterns, and instructional gaps.</w:t>
      </w:r>
    </w:p>
    <w:p w14:paraId="1D6A5C89" w14:textId="629BDC39" w:rsidR="003344B8" w:rsidRPr="00A0110B" w:rsidRDefault="003344B8" w:rsidP="003344B8">
      <w:pPr>
        <w:rPr>
          <w:bCs/>
          <w:lang w:val="en-IN"/>
        </w:rPr>
      </w:pPr>
    </w:p>
    <w:p w14:paraId="59CE45AC" w14:textId="244312B5" w:rsidR="00A0110B" w:rsidRPr="00A0110B" w:rsidRDefault="00A0110B" w:rsidP="00A0110B">
      <w:pPr>
        <w:rPr>
          <w:bCs/>
          <w:lang w:val="en-IN"/>
        </w:rPr>
      </w:pPr>
    </w:p>
    <w:p w14:paraId="186ADF36" w14:textId="77777777" w:rsidR="004360B1" w:rsidRDefault="003344B8">
      <w:pPr>
        <w:rPr>
          <w:b/>
        </w:rPr>
      </w:pPr>
      <w:r>
        <w:rPr>
          <w:b/>
        </w:rPr>
        <w:t>Template:</w:t>
      </w:r>
    </w:p>
    <w:p w14:paraId="3864FEF7" w14:textId="164F2D04" w:rsidR="00BC46B5" w:rsidRPr="00BC46B5" w:rsidRDefault="00BC46B5" w:rsidP="00BC46B5">
      <w:pPr>
        <w:rPr>
          <w:lang w:val="en-IN"/>
        </w:rPr>
      </w:pPr>
      <w:r w:rsidRPr="00BC46B5">
        <w:rPr>
          <w:lang w:val="en-IN"/>
        </w:rPr>
        <w:lastRenderedPageBreak/>
        <w:drawing>
          <wp:inline distT="0" distB="0" distL="0" distR="0" wp14:anchorId="04227166" wp14:editId="232063B4">
            <wp:extent cx="5731510" cy="3820795"/>
            <wp:effectExtent l="0" t="0" r="2540" b="8255"/>
            <wp:docPr id="80365719" name="Picture 2" descr="A multicolored rectangular char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5719" name="Picture 2" descr="A multicolored rectangular chart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1E65E" w14:textId="73A1E5A1" w:rsidR="004360B1" w:rsidRDefault="004360B1"/>
    <w:p w14:paraId="7EEF967C" w14:textId="77777777" w:rsidR="004360B1" w:rsidRDefault="003344B8">
      <w:r>
        <w:t>References:</w:t>
      </w:r>
    </w:p>
    <w:p w14:paraId="486D1A4B" w14:textId="45392012" w:rsidR="004360B1" w:rsidRPr="003344B8" w:rsidRDefault="003344B8" w:rsidP="003344B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/>
        <w:rPr>
          <w:color w:val="000000"/>
          <w:lang w:val="en-IN"/>
        </w:rPr>
      </w:pPr>
      <w:r w:rsidRPr="003344B8">
        <w:rPr>
          <w:rFonts w:ascii="Segoe UI Emoji" w:hAnsi="Segoe UI Emoji" w:cs="Segoe UI Emoji"/>
          <w:color w:val="000000"/>
          <w:lang w:val="en-IN"/>
        </w:rPr>
        <w:t>🔗</w:t>
      </w:r>
      <w:r w:rsidRPr="003344B8">
        <w:rPr>
          <w:color w:val="000000"/>
          <w:lang w:val="en-IN"/>
        </w:rPr>
        <w:t xml:space="preserve"> </w:t>
      </w:r>
      <w:hyperlink r:id="rId7" w:history="1">
        <w:r w:rsidRPr="003344B8">
          <w:rPr>
            <w:rStyle w:val="Hyperlink"/>
            <w:lang w:val="en-IN"/>
          </w:rPr>
          <w:t>https://www.researchgate.net</w:t>
        </w:r>
      </w:hyperlink>
    </w:p>
    <w:p w14:paraId="69D62F78" w14:textId="3C834897" w:rsidR="003344B8" w:rsidRPr="003344B8" w:rsidRDefault="003344B8" w:rsidP="003344B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/>
        <w:rPr>
          <w:color w:val="000000"/>
          <w:lang w:val="en-IN"/>
        </w:rPr>
      </w:pPr>
      <w:r w:rsidRPr="003344B8">
        <w:rPr>
          <w:rFonts w:ascii="Segoe UI Emoji" w:hAnsi="Segoe UI Emoji" w:cs="Segoe UI Emoji"/>
          <w:color w:val="000000"/>
          <w:lang w:val="en-IN"/>
        </w:rPr>
        <w:t>🔗</w:t>
      </w:r>
      <w:r w:rsidRPr="003344B8">
        <w:rPr>
          <w:color w:val="000000"/>
          <w:lang w:val="en-IN"/>
        </w:rPr>
        <w:t xml:space="preserve"> </w:t>
      </w:r>
      <w:hyperlink r:id="rId8" w:history="1">
        <w:r w:rsidRPr="003344B8">
          <w:rPr>
            <w:rStyle w:val="Hyperlink"/>
            <w:lang w:val="en-IN"/>
          </w:rPr>
          <w:t>https://www.educause.edu</w:t>
        </w:r>
      </w:hyperlink>
    </w:p>
    <w:sectPr w:rsidR="003344B8" w:rsidRPr="003344B8" w:rsidSect="00A0110B">
      <w:pgSz w:w="11906" w:h="16838"/>
      <w:pgMar w:top="851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9A5E541-8332-4FD0-94E9-BFF821E063A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13DC594-1783-44B3-8A8D-FC7E2CAADCD9}"/>
    <w:embedBold r:id="rId3" w:fontKey="{500EB894-1C67-4254-8711-0CDAC4EFE45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0835FDA-8060-4FE1-A133-58856C51D8C1}"/>
    <w:embedItalic r:id="rId5" w:fontKey="{C153AC33-244C-4CD2-9636-10E4A4500A0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4D55086-E641-4518-BDC0-F8EFD10D26AE}"/>
    <w:embedBold r:id="rId7" w:fontKey="{D88A4486-7471-487F-9839-E582CA98356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512FB0D-A0E9-4D84-9B79-47EB7F3B1DB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7B7014C"/>
    <w:multiLevelType w:val="multilevel"/>
    <w:tmpl w:val="FC980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9935B6"/>
    <w:multiLevelType w:val="multilevel"/>
    <w:tmpl w:val="9F74B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6654DF"/>
    <w:multiLevelType w:val="multilevel"/>
    <w:tmpl w:val="720E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5115EB"/>
    <w:multiLevelType w:val="multilevel"/>
    <w:tmpl w:val="1B222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8D16E5"/>
    <w:multiLevelType w:val="multilevel"/>
    <w:tmpl w:val="28522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5"/>
  </w:num>
  <w:num w:numId="2" w16cid:durableId="1399742601">
    <w:abstractNumId w:val="0"/>
  </w:num>
  <w:num w:numId="3" w16cid:durableId="1093163586">
    <w:abstractNumId w:val="6"/>
  </w:num>
  <w:num w:numId="4" w16cid:durableId="882790941">
    <w:abstractNumId w:val="2"/>
  </w:num>
  <w:num w:numId="5" w16cid:durableId="168565611">
    <w:abstractNumId w:val="3"/>
  </w:num>
  <w:num w:numId="6" w16cid:durableId="2094692450">
    <w:abstractNumId w:val="4"/>
  </w:num>
  <w:num w:numId="7" w16cid:durableId="7607593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01158"/>
    <w:rsid w:val="003344B8"/>
    <w:rsid w:val="004360B1"/>
    <w:rsid w:val="005902FC"/>
    <w:rsid w:val="00714CB2"/>
    <w:rsid w:val="00863EED"/>
    <w:rsid w:val="00926ADC"/>
    <w:rsid w:val="00933A14"/>
    <w:rsid w:val="00A0110B"/>
    <w:rsid w:val="00A33440"/>
    <w:rsid w:val="00AE3E95"/>
    <w:rsid w:val="00B12A43"/>
    <w:rsid w:val="00B410C2"/>
    <w:rsid w:val="00B71F66"/>
    <w:rsid w:val="00BA3EB3"/>
    <w:rsid w:val="00BC46B5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A0110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9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623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5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62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5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986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9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164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ducause.edu/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researchgate.net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230</Words>
  <Characters>1314</Characters>
  <Application>Microsoft Office Word</Application>
  <DocSecurity>4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SHABBER SHAIK</cp:lastModifiedBy>
  <cp:revision>2</cp:revision>
  <cp:lastPrinted>2025-02-15T04:32:00Z</cp:lastPrinted>
  <dcterms:created xsi:type="dcterms:W3CDTF">2025-07-06T05:31:00Z</dcterms:created>
  <dcterms:modified xsi:type="dcterms:W3CDTF">2025-07-06T05:31:00Z</dcterms:modified>
</cp:coreProperties>
</file>